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503A5" w14:textId="77777777" w:rsidR="00653D53" w:rsidRDefault="00653D53" w:rsidP="00347063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color w:val="717171"/>
          <w:spacing w:val="8"/>
          <w:lang w:eastAsia="tr-TR"/>
        </w:rPr>
      </w:pPr>
      <w:bookmarkStart w:id="0" w:name="_GoBack"/>
      <w:bookmarkEnd w:id="0"/>
    </w:p>
    <w:p w14:paraId="332DDE7D" w14:textId="3E4286BC" w:rsidR="007E1CFF" w:rsidRDefault="00283731" w:rsidP="00283731">
      <w:pPr>
        <w:pStyle w:val="ListeParagraf"/>
        <w:spacing w:line="48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Yerel toplum ile saygılı ve karşılıklı desteğe dayalı ilişkiler kurarak, sürdürülebilir kalkınmayı faaliyetlerimizin her aşamasında destekleyen, çalışan personeline ve doğayı önemseyip gelişimine </w:t>
      </w:r>
      <w:proofErr w:type="gramStart"/>
      <w:r>
        <w:rPr>
          <w:rFonts w:ascii="Times New Roman" w:hAnsi="Times New Roman" w:cs="Times New Roman"/>
        </w:rPr>
        <w:t>imkan</w:t>
      </w:r>
      <w:proofErr w:type="gramEnd"/>
      <w:r>
        <w:rPr>
          <w:rFonts w:ascii="Times New Roman" w:hAnsi="Times New Roman" w:cs="Times New Roman"/>
        </w:rPr>
        <w:t xml:space="preserve"> yaratacak faaliyetlerde bulunan, bunun için çevre dostu tedarikçilerle ve sosyal gruplarla çalışm</w:t>
      </w:r>
      <w:r w:rsidR="00573392">
        <w:rPr>
          <w:rFonts w:ascii="Times New Roman" w:hAnsi="Times New Roman" w:cs="Times New Roman"/>
        </w:rPr>
        <w:t xml:space="preserve">aya özen gösteren işletme olmak </w:t>
      </w:r>
      <w:r w:rsidR="00F86717">
        <w:rPr>
          <w:rFonts w:ascii="Times New Roman" w:hAnsi="Times New Roman" w:cs="Times New Roman"/>
        </w:rPr>
        <w:t>ONODA OTEL</w:t>
      </w:r>
      <w:r>
        <w:rPr>
          <w:rFonts w:ascii="Times New Roman" w:hAnsi="Times New Roman" w:cs="Times New Roman"/>
        </w:rPr>
        <w:t xml:space="preserve"> olarak sorumluluğumuzdur. Bunun için;</w:t>
      </w:r>
    </w:p>
    <w:p w14:paraId="705FF9B1" w14:textId="04E3A12C" w:rsidR="00283731" w:rsidRDefault="00283731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Gerekmedikçe ithal ürün yerine yerli ürünler tercih edilmekte ve çoğunlukla yerel tedarikçiler ile çalışılmaktadır.</w:t>
      </w:r>
    </w:p>
    <w:p w14:paraId="4E8FFCD7" w14:textId="564BDA0B" w:rsidR="00283731" w:rsidRDefault="00283731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Çevrenin tanıtılması ve ziyaret edilmesi konusunda misafirlerimize ve personellerimize karşı sorumluyuz.</w:t>
      </w:r>
    </w:p>
    <w:p w14:paraId="4F89032E" w14:textId="01BC2306" w:rsidR="00283731" w:rsidRDefault="00283731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Yerel halkla sürekli iş birliği ve dayanışma içinde çalışırız.</w:t>
      </w:r>
    </w:p>
    <w:p w14:paraId="36F8CC23" w14:textId="06ACB8CC" w:rsidR="00283731" w:rsidRDefault="00283731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Otelimiz çevreyi ve toplumu etkileyen konularda misafirlerimizi ve personelimizi teşvik eder ve duyarlılık yaratmak için çalışırız. </w:t>
      </w:r>
    </w:p>
    <w:p w14:paraId="614DF494" w14:textId="1DE4A709" w:rsidR="00283731" w:rsidRDefault="00283731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Otelimiz okullar, sivil toplum kuruluşları, dernek ve vakıflar ile iş birliği içinde ve destekçisidir.</w:t>
      </w:r>
    </w:p>
    <w:p w14:paraId="63CBD62F" w14:textId="23D2DFF7" w:rsidR="00283731" w:rsidRDefault="00283731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İstihdam politikamız gereği öncelik işletmemizin bulunduğu yakın çevreden karşılanmaktadır.</w:t>
      </w:r>
    </w:p>
    <w:p w14:paraId="12856DD3" w14:textId="4686730C" w:rsidR="00283731" w:rsidRDefault="00283731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Yerel halkı ve yerel gelenekleri tanımaları için misafirler bilgilendirilir ve teşvik edilir. Nasıl davranacakları konusunda bilgi verilir. </w:t>
      </w:r>
    </w:p>
    <w:p w14:paraId="5F622F73" w14:textId="54A94ABF" w:rsidR="004C5E56" w:rsidRDefault="004C5E56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Çevredeki faaliyetler konusunda gerektiği durumlarda yerel halka bilgi verilir, onları etkileyen </w:t>
      </w:r>
      <w:proofErr w:type="gramStart"/>
      <w:r>
        <w:rPr>
          <w:rFonts w:ascii="Times New Roman" w:hAnsi="Times New Roman" w:cs="Times New Roman"/>
        </w:rPr>
        <w:t>önemli</w:t>
      </w:r>
      <w:proofErr w:type="gramEnd"/>
      <w:r>
        <w:rPr>
          <w:rFonts w:ascii="Times New Roman" w:hAnsi="Times New Roman" w:cs="Times New Roman"/>
        </w:rPr>
        <w:t xml:space="preserve"> konularda görüşlerinin alınmasına imkan tanınır. </w:t>
      </w:r>
    </w:p>
    <w:p w14:paraId="7C39E8EA" w14:textId="4FE2611D" w:rsidR="004C5E56" w:rsidRDefault="004C5E56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Çevrede var ise özel bölgeler belirlenir ve korunmasına yardımcı olunur.</w:t>
      </w:r>
    </w:p>
    <w:p w14:paraId="7DA57765" w14:textId="36A6E6EE" w:rsidR="004C5E56" w:rsidRDefault="004C5E56" w:rsidP="004C5E56">
      <w:pPr>
        <w:pStyle w:val="ListeParagraf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Yerel kişilerin çalışmasına veya ürün ve hizmetler sağlanmasına engel olunmaz, bu konuda yerel halk desteklenir.</w:t>
      </w:r>
    </w:p>
    <w:p w14:paraId="33B19D8E" w14:textId="77777777" w:rsidR="00653D53" w:rsidRDefault="00653D53" w:rsidP="00653D53"/>
    <w:p w14:paraId="3FF61DB0" w14:textId="77777777" w:rsidR="00653D53" w:rsidRDefault="00653D53" w:rsidP="00653D53"/>
    <w:p w14:paraId="58FF040B" w14:textId="77777777" w:rsidR="00653D53" w:rsidRDefault="00653D53" w:rsidP="00653D53"/>
    <w:p w14:paraId="47EC06BB" w14:textId="77777777" w:rsidR="00653D53" w:rsidRDefault="00653D53" w:rsidP="00653D53">
      <w:pPr>
        <w:pStyle w:val="ListeParagraf"/>
        <w:spacing w:line="480" w:lineRule="auto"/>
        <w:ind w:left="0"/>
      </w:pPr>
    </w:p>
    <w:p w14:paraId="2EB40051" w14:textId="77777777" w:rsidR="00653D53" w:rsidRPr="00347063" w:rsidRDefault="00653D53" w:rsidP="00653D53">
      <w:pPr>
        <w:shd w:val="clear" w:color="auto" w:fill="FFFFFF"/>
        <w:spacing w:after="0" w:line="330" w:lineRule="atLeast"/>
        <w:textAlignment w:val="baseline"/>
      </w:pPr>
    </w:p>
    <w:sectPr w:rsidR="00653D53" w:rsidRPr="00347063" w:rsidSect="00CB7A5B">
      <w:headerReference w:type="default" r:id="rId8"/>
      <w:footerReference w:type="default" r:id="rId9"/>
      <w:pgSz w:w="11906" w:h="16838"/>
      <w:pgMar w:top="1417" w:right="1417" w:bottom="1417" w:left="1417" w:header="56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DDBB9" w14:textId="77777777" w:rsidR="003B60F6" w:rsidRDefault="003B60F6" w:rsidP="005A3FDC">
      <w:pPr>
        <w:spacing w:after="0" w:line="240" w:lineRule="auto"/>
      </w:pPr>
      <w:r>
        <w:separator/>
      </w:r>
    </w:p>
  </w:endnote>
  <w:endnote w:type="continuationSeparator" w:id="0">
    <w:p w14:paraId="2AFB83FD" w14:textId="77777777" w:rsidR="003B60F6" w:rsidRDefault="003B60F6" w:rsidP="005A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12"/>
      <w:gridCol w:w="4732"/>
    </w:tblGrid>
    <w:tr w:rsidR="00C1089B" w14:paraId="552746A4" w14:textId="77777777" w:rsidTr="00CB7A5B">
      <w:trPr>
        <w:trHeight w:val="552"/>
      </w:trPr>
      <w:tc>
        <w:tcPr>
          <w:tcW w:w="4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D886CE" w14:textId="77777777" w:rsidR="00C1089B" w:rsidRDefault="00C1089B" w:rsidP="001A3193">
          <w:pPr>
            <w:pStyle w:val="NormalWeb"/>
            <w:spacing w:before="0" w:beforeAutospacing="0" w:after="0" w:afterAutospacing="0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HAZIRLAYAN</w:t>
          </w:r>
        </w:p>
        <w:p w14:paraId="5FB8895D" w14:textId="77777777" w:rsidR="00C1089B" w:rsidRDefault="00C1089B" w:rsidP="001A3193">
          <w:pPr>
            <w:pStyle w:val="NormalWeb"/>
            <w:spacing w:before="0" w:beforeAutospacing="0" w:after="0" w:afterAutospacing="0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SÜRDÜRÜLEBİLİRLİK SORUMLUSU</w:t>
          </w:r>
        </w:p>
      </w:tc>
      <w:tc>
        <w:tcPr>
          <w:tcW w:w="47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7AB0CB" w14:textId="77777777" w:rsidR="00C1089B" w:rsidRDefault="00C1089B" w:rsidP="001A3193">
          <w:pPr>
            <w:spacing w:after="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ONAYLAYAN</w:t>
          </w:r>
        </w:p>
        <w:p w14:paraId="0EDD26D4" w14:textId="77777777" w:rsidR="00C1089B" w:rsidRDefault="00C1089B" w:rsidP="001A3193">
          <w:pPr>
            <w:spacing w:after="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GENEL MÜDÜR</w:t>
          </w:r>
        </w:p>
      </w:tc>
    </w:tr>
    <w:tr w:rsidR="00C1089B" w14:paraId="5EC33C4D" w14:textId="77777777" w:rsidTr="00CB7A5B">
      <w:trPr>
        <w:trHeight w:val="517"/>
      </w:trPr>
      <w:tc>
        <w:tcPr>
          <w:tcW w:w="49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ECDE12F" w14:textId="77777777" w:rsidR="00C1089B" w:rsidRDefault="00C1089B" w:rsidP="001A3193">
          <w:pPr>
            <w:pStyle w:val="NormalWeb"/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</w:p>
        <w:p w14:paraId="1B44BF96" w14:textId="77777777" w:rsidR="00C1089B" w:rsidRDefault="00C1089B" w:rsidP="001A3193">
          <w:pPr>
            <w:pStyle w:val="NormalWeb"/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7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76AC78" w14:textId="77777777" w:rsidR="00C1089B" w:rsidRDefault="00C1089B" w:rsidP="001A3193">
          <w:pPr>
            <w:pStyle w:val="NormalWeb"/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3E52502F" w14:textId="77777777" w:rsidR="00C1089B" w:rsidRDefault="00C108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11811" w14:textId="77777777" w:rsidR="003B60F6" w:rsidRDefault="003B60F6" w:rsidP="005A3FDC">
      <w:pPr>
        <w:spacing w:after="0" w:line="240" w:lineRule="auto"/>
      </w:pPr>
      <w:r>
        <w:separator/>
      </w:r>
    </w:p>
  </w:footnote>
  <w:footnote w:type="continuationSeparator" w:id="0">
    <w:p w14:paraId="166D9DBF" w14:textId="77777777" w:rsidR="003B60F6" w:rsidRDefault="003B60F6" w:rsidP="005A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268"/>
      <w:gridCol w:w="4536"/>
      <w:gridCol w:w="1980"/>
      <w:gridCol w:w="1564"/>
    </w:tblGrid>
    <w:tr w:rsidR="0068314B" w14:paraId="2A5855A9" w14:textId="77777777" w:rsidTr="00A9629C">
      <w:trPr>
        <w:trHeight w:val="128"/>
      </w:trPr>
      <w:tc>
        <w:tcPr>
          <w:tcW w:w="226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947456" w14:textId="1F1D380F" w:rsidR="00686302" w:rsidRDefault="00686302" w:rsidP="00CB7A5B">
          <w:pPr>
            <w:pStyle w:val="Balk2"/>
          </w:pPr>
        </w:p>
        <w:p w14:paraId="3EFC49F4" w14:textId="6FADD973" w:rsidR="0068314B" w:rsidRPr="00686302" w:rsidRDefault="00686302" w:rsidP="00686302">
          <w:pPr>
            <w:jc w:val="center"/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7B7BF960" wp14:editId="5E1AC797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4013A9" w14:textId="66C9D4CB" w:rsidR="0068314B" w:rsidRPr="00A9629C" w:rsidRDefault="00283731" w:rsidP="000426CD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A9629C">
            <w:rPr>
              <w:rFonts w:ascii="Times New Roman" w:hAnsi="Times New Roman" w:cs="Times New Roman"/>
              <w:b/>
              <w:bCs/>
              <w:sz w:val="28"/>
              <w:szCs w:val="32"/>
            </w:rPr>
            <w:t xml:space="preserve">YEREL TOPLULUK </w:t>
          </w:r>
          <w:r w:rsidR="0068314B" w:rsidRPr="00A9629C">
            <w:rPr>
              <w:rFonts w:ascii="Times New Roman" w:hAnsi="Times New Roman" w:cs="Times New Roman"/>
              <w:b/>
              <w:bCs/>
              <w:sz w:val="28"/>
              <w:szCs w:val="32"/>
            </w:rPr>
            <w:t>POLİTİKASI</w:t>
          </w: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3EFD28" w14:textId="77777777" w:rsidR="0068314B" w:rsidRPr="00CB7A5B" w:rsidRDefault="0068314B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CB7A5B">
            <w:rPr>
              <w:rFonts w:ascii="Calibri" w:hAnsi="Calibri" w:cs="Calibri"/>
              <w:sz w:val="20"/>
            </w:rPr>
            <w:t>SAYFA NO:</w:t>
          </w: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882BB4D" w14:textId="527BE59A" w:rsidR="0068314B" w:rsidRPr="00CB7A5B" w:rsidRDefault="0068314B" w:rsidP="00A9629C">
          <w:pPr>
            <w:pStyle w:val="stbilgi"/>
            <w:rPr>
              <w:rFonts w:ascii="Calibri" w:hAnsi="Calibri" w:cs="Times New Roman"/>
              <w:sz w:val="20"/>
              <w:szCs w:val="20"/>
              <w:lang w:val="en-US"/>
            </w:rPr>
          </w:pPr>
          <w:r w:rsidRPr="00CB7A5B">
            <w:rPr>
              <w:rStyle w:val="SayfaNumaras"/>
              <w:rFonts w:ascii="Calibri" w:hAnsi="Calibri"/>
              <w:noProof/>
              <w:sz w:val="20"/>
            </w:rPr>
            <w:t>1</w:t>
          </w:r>
          <w:r w:rsidRPr="00CB7A5B">
            <w:rPr>
              <w:rFonts w:ascii="Calibri" w:hAnsi="Calibri"/>
              <w:sz w:val="20"/>
            </w:rPr>
            <w:t xml:space="preserve">/ </w:t>
          </w:r>
          <w:r w:rsidR="00C1089B" w:rsidRPr="00CB7A5B">
            <w:rPr>
              <w:rStyle w:val="SayfaNumaras"/>
              <w:rFonts w:ascii="Calibri" w:hAnsi="Calibri"/>
              <w:noProof/>
              <w:sz w:val="20"/>
            </w:rPr>
            <w:t>1</w:t>
          </w:r>
        </w:p>
      </w:tc>
    </w:tr>
    <w:tr w:rsidR="0068314B" w14:paraId="467F6504" w14:textId="77777777" w:rsidTr="00A9629C">
      <w:trPr>
        <w:trHeight w:val="273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9DB0253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F4DA09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5D415F" w14:textId="77777777" w:rsidR="0068314B" w:rsidRPr="00CB7A5B" w:rsidRDefault="0068314B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CB7A5B">
            <w:rPr>
              <w:rFonts w:ascii="Calibri" w:hAnsi="Calibri" w:cs="Calibri"/>
              <w:sz w:val="20"/>
            </w:rPr>
            <w:t>DOKÜMAN NO:</w:t>
          </w: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9A19288" w14:textId="27A2C1B8" w:rsidR="0068314B" w:rsidRPr="00CB7A5B" w:rsidRDefault="00F86717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>
            <w:rPr>
              <w:rFonts w:ascii="Calibri" w:hAnsi="Calibri" w:cs="Calibri"/>
              <w:sz w:val="20"/>
            </w:rPr>
            <w:t>POL-13</w:t>
          </w:r>
        </w:p>
      </w:tc>
    </w:tr>
    <w:tr w:rsidR="0068314B" w14:paraId="17DAFC08" w14:textId="77777777" w:rsidTr="00A9629C">
      <w:trPr>
        <w:trHeight w:val="273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0531CCD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F84AFDA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5B0DB3" w14:textId="77777777" w:rsidR="0068314B" w:rsidRPr="00CB7A5B" w:rsidRDefault="0068314B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CB7A5B">
            <w:rPr>
              <w:rFonts w:ascii="Calibri" w:hAnsi="Calibri" w:cs="Calibri"/>
              <w:sz w:val="20"/>
            </w:rPr>
            <w:t>YAYIN TARİHİ:</w:t>
          </w: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02934CB" w14:textId="5C18AE4A" w:rsidR="0068314B" w:rsidRPr="00CB7A5B" w:rsidRDefault="00F86717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01.10.2024</w:t>
          </w:r>
        </w:p>
      </w:tc>
    </w:tr>
    <w:tr w:rsidR="0068314B" w14:paraId="4CE0B5D5" w14:textId="77777777" w:rsidTr="00A9629C">
      <w:trPr>
        <w:trHeight w:val="273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7037FCB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4A741F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F55C03F" w14:textId="77777777" w:rsidR="0068314B" w:rsidRPr="00CB7A5B" w:rsidRDefault="0068314B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CB7A5B">
            <w:rPr>
              <w:rFonts w:ascii="Calibri" w:hAnsi="Calibri" w:cs="Calibri"/>
              <w:sz w:val="20"/>
            </w:rPr>
            <w:t>REVİZYON NO:</w:t>
          </w: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7BD1BD0" w14:textId="77777777" w:rsidR="0068314B" w:rsidRPr="00CB7A5B" w:rsidRDefault="0068314B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CB7A5B">
            <w:rPr>
              <w:rFonts w:ascii="Calibri" w:hAnsi="Calibri" w:cs="Calibri"/>
              <w:sz w:val="20"/>
            </w:rPr>
            <w:t>00</w:t>
          </w:r>
        </w:p>
      </w:tc>
    </w:tr>
    <w:tr w:rsidR="0068314B" w14:paraId="47839A88" w14:textId="77777777" w:rsidTr="00A9629C">
      <w:trPr>
        <w:trHeight w:val="59"/>
      </w:trPr>
      <w:tc>
        <w:tcPr>
          <w:tcW w:w="226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AC79DA" w14:textId="77777777" w:rsidR="0068314B" w:rsidRDefault="0068314B" w:rsidP="000426CD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CB995A" w14:textId="77777777" w:rsidR="0068314B" w:rsidRDefault="0068314B" w:rsidP="000426CD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9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FC706E3" w14:textId="77777777" w:rsidR="0068314B" w:rsidRPr="00CB7A5B" w:rsidRDefault="0068314B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  <w:r w:rsidRPr="00CB7A5B">
            <w:rPr>
              <w:rFonts w:ascii="Calibri" w:hAnsi="Calibri" w:cs="Calibri"/>
              <w:sz w:val="20"/>
            </w:rPr>
            <w:t>REVİZYON TARİHİ:</w:t>
          </w:r>
        </w:p>
      </w:tc>
      <w:tc>
        <w:tcPr>
          <w:tcW w:w="15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15FE93D" w14:textId="73412054" w:rsidR="0068314B" w:rsidRPr="00CB7A5B" w:rsidRDefault="0068314B" w:rsidP="00A9629C">
          <w:pPr>
            <w:spacing w:after="0"/>
            <w:rPr>
              <w:rFonts w:ascii="Calibri" w:hAnsi="Calibri" w:cs="Calibri"/>
              <w:sz w:val="20"/>
              <w:szCs w:val="24"/>
              <w:lang w:val="en-US"/>
            </w:rPr>
          </w:pPr>
        </w:p>
      </w:tc>
    </w:tr>
  </w:tbl>
  <w:p w14:paraId="712385A6" w14:textId="77777777" w:rsidR="005A3FDC" w:rsidRDefault="005A3FD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90A"/>
    <w:multiLevelType w:val="hybridMultilevel"/>
    <w:tmpl w:val="A386B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56D2D"/>
    <w:multiLevelType w:val="multilevel"/>
    <w:tmpl w:val="648C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6931D1"/>
    <w:multiLevelType w:val="multilevel"/>
    <w:tmpl w:val="C26C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3F0D0A"/>
    <w:multiLevelType w:val="hybridMultilevel"/>
    <w:tmpl w:val="C5D8A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41291"/>
    <w:multiLevelType w:val="hybridMultilevel"/>
    <w:tmpl w:val="1200EB74"/>
    <w:lvl w:ilvl="0" w:tplc="8B221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21"/>
    <w:rsid w:val="000043C8"/>
    <w:rsid w:val="000426CD"/>
    <w:rsid w:val="000629CB"/>
    <w:rsid w:val="00074F75"/>
    <w:rsid w:val="000A50C4"/>
    <w:rsid w:val="000B7C50"/>
    <w:rsid w:val="00102341"/>
    <w:rsid w:val="00187645"/>
    <w:rsid w:val="001A3193"/>
    <w:rsid w:val="001C43F6"/>
    <w:rsid w:val="00235220"/>
    <w:rsid w:val="002822B2"/>
    <w:rsid w:val="00283731"/>
    <w:rsid w:val="002B0521"/>
    <w:rsid w:val="00313759"/>
    <w:rsid w:val="00320530"/>
    <w:rsid w:val="00347063"/>
    <w:rsid w:val="00395713"/>
    <w:rsid w:val="003B60F6"/>
    <w:rsid w:val="003B7FBD"/>
    <w:rsid w:val="004059DE"/>
    <w:rsid w:val="004443D4"/>
    <w:rsid w:val="00465538"/>
    <w:rsid w:val="00471EC7"/>
    <w:rsid w:val="00475D16"/>
    <w:rsid w:val="004777E9"/>
    <w:rsid w:val="004C5E56"/>
    <w:rsid w:val="004D3050"/>
    <w:rsid w:val="005510FB"/>
    <w:rsid w:val="0055477E"/>
    <w:rsid w:val="00573392"/>
    <w:rsid w:val="005A3FDC"/>
    <w:rsid w:val="005D7CA5"/>
    <w:rsid w:val="00610E5E"/>
    <w:rsid w:val="006266D2"/>
    <w:rsid w:val="00642DC5"/>
    <w:rsid w:val="00653D53"/>
    <w:rsid w:val="0068314B"/>
    <w:rsid w:val="00686302"/>
    <w:rsid w:val="006D2FB6"/>
    <w:rsid w:val="00702B11"/>
    <w:rsid w:val="00710DB6"/>
    <w:rsid w:val="00735372"/>
    <w:rsid w:val="00740D2A"/>
    <w:rsid w:val="00753D52"/>
    <w:rsid w:val="007A0A9A"/>
    <w:rsid w:val="007C1C4C"/>
    <w:rsid w:val="007C2512"/>
    <w:rsid w:val="007E1CFF"/>
    <w:rsid w:val="007E2690"/>
    <w:rsid w:val="00800618"/>
    <w:rsid w:val="00850445"/>
    <w:rsid w:val="00926261"/>
    <w:rsid w:val="0098559E"/>
    <w:rsid w:val="009C4DE1"/>
    <w:rsid w:val="00A173FC"/>
    <w:rsid w:val="00A1760B"/>
    <w:rsid w:val="00A9629C"/>
    <w:rsid w:val="00AC5839"/>
    <w:rsid w:val="00B60CC9"/>
    <w:rsid w:val="00B674DB"/>
    <w:rsid w:val="00B96574"/>
    <w:rsid w:val="00BA15DB"/>
    <w:rsid w:val="00BD3987"/>
    <w:rsid w:val="00C1089B"/>
    <w:rsid w:val="00C111D2"/>
    <w:rsid w:val="00C45688"/>
    <w:rsid w:val="00C8502A"/>
    <w:rsid w:val="00CB7A5B"/>
    <w:rsid w:val="00CF3FBD"/>
    <w:rsid w:val="00CF47BD"/>
    <w:rsid w:val="00D1587C"/>
    <w:rsid w:val="00E510F8"/>
    <w:rsid w:val="00E63E7A"/>
    <w:rsid w:val="00E674C4"/>
    <w:rsid w:val="00F01EA9"/>
    <w:rsid w:val="00F1105C"/>
    <w:rsid w:val="00F320F9"/>
    <w:rsid w:val="00F86717"/>
    <w:rsid w:val="00FB4C77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00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7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1E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D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3FDC"/>
  </w:style>
  <w:style w:type="paragraph" w:styleId="Altbilgi">
    <w:name w:val="footer"/>
    <w:basedOn w:val="Normal"/>
    <w:link w:val="AltbilgiChar"/>
    <w:uiPriority w:val="99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3FDC"/>
  </w:style>
  <w:style w:type="character" w:styleId="SayfaNumaras">
    <w:name w:val="page number"/>
    <w:basedOn w:val="VarsaylanParagrafYazTipi"/>
    <w:unhideWhenUsed/>
    <w:rsid w:val="005A3FDC"/>
  </w:style>
  <w:style w:type="paragraph" w:styleId="AralkYok">
    <w:name w:val="No Spacing"/>
    <w:uiPriority w:val="1"/>
    <w:qFormat/>
    <w:rsid w:val="00CB7A5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B7A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B7A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B7A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B7A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1E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D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3FDC"/>
  </w:style>
  <w:style w:type="paragraph" w:styleId="Altbilgi">
    <w:name w:val="footer"/>
    <w:basedOn w:val="Normal"/>
    <w:link w:val="AltbilgiChar"/>
    <w:uiPriority w:val="99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3FDC"/>
  </w:style>
  <w:style w:type="character" w:styleId="SayfaNumaras">
    <w:name w:val="page number"/>
    <w:basedOn w:val="VarsaylanParagrafYazTipi"/>
    <w:unhideWhenUsed/>
    <w:rsid w:val="005A3FDC"/>
  </w:style>
  <w:style w:type="paragraph" w:styleId="AralkYok">
    <w:name w:val="No Spacing"/>
    <w:uiPriority w:val="1"/>
    <w:qFormat/>
    <w:rsid w:val="00CB7A5B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CB7A5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CB7A5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GUMUS</dc:creator>
  <cp:keywords/>
  <dc:description/>
  <cp:lastModifiedBy>POL.1</cp:lastModifiedBy>
  <cp:revision>64</cp:revision>
  <cp:lastPrinted>2024-01-23T12:49:00Z</cp:lastPrinted>
  <dcterms:created xsi:type="dcterms:W3CDTF">2022-09-24T07:04:00Z</dcterms:created>
  <dcterms:modified xsi:type="dcterms:W3CDTF">2025-01-13T06:03:00Z</dcterms:modified>
</cp:coreProperties>
</file>