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EC5" w:rsidRDefault="00E34EC5" w:rsidP="00E34EC5">
      <w:pPr>
        <w:spacing w:line="360" w:lineRule="auto"/>
        <w:ind w:left="708"/>
        <w:jc w:val="both"/>
        <w:rPr>
          <w:rFonts w:ascii="Times New Roman" w:hAnsi="Times New Roman" w:cs="Times New Roman"/>
        </w:rPr>
      </w:pPr>
      <w:bookmarkStart w:id="0" w:name="_GoBack"/>
      <w:bookmarkEnd w:id="0"/>
    </w:p>
    <w:p w:rsidR="00E34EC5" w:rsidRPr="0000593D" w:rsidRDefault="00E34EC5" w:rsidP="00E34EC5">
      <w:pPr>
        <w:spacing w:line="360" w:lineRule="auto"/>
        <w:ind w:left="708"/>
        <w:jc w:val="both"/>
        <w:rPr>
          <w:rFonts w:ascii="Times New Roman" w:hAnsi="Times New Roman" w:cs="Times New Roman"/>
        </w:rPr>
      </w:pPr>
      <w:r w:rsidRPr="0000593D">
        <w:rPr>
          <w:rFonts w:ascii="Times New Roman" w:hAnsi="Times New Roman" w:cs="Times New Roman"/>
        </w:rPr>
        <w:t>Yerel toplulukların fikri mülkiyet haklarına saygı gösterirken, geleneksel, çağdaş yerel kültürün otantik unsurlarını operasyonlarında, tasarımında, dekorasyonunda, mutfağında veya mağazalarında değerlendirilmesini hedefliyoruz. Bu nedenle;</w:t>
      </w:r>
    </w:p>
    <w:p w:rsidR="00E34EC5" w:rsidRPr="0000593D" w:rsidRDefault="00E34EC5" w:rsidP="00E34EC5">
      <w:pPr>
        <w:pStyle w:val="NormalWeb"/>
        <w:shd w:val="clear" w:color="auto" w:fill="FFFFFF"/>
        <w:spacing w:before="0" w:beforeAutospacing="0" w:line="360" w:lineRule="auto"/>
        <w:jc w:val="both"/>
        <w:rPr>
          <w:rStyle w:val="Gl"/>
          <w:color w:val="061535"/>
          <w:sz w:val="21"/>
          <w:szCs w:val="21"/>
        </w:rPr>
      </w:pPr>
    </w:p>
    <w:p w:rsidR="00E34EC5" w:rsidRPr="0000593D" w:rsidRDefault="00E34EC5" w:rsidP="00E34EC5">
      <w:pPr>
        <w:pStyle w:val="ListeParagraf"/>
        <w:numPr>
          <w:ilvl w:val="0"/>
          <w:numId w:val="11"/>
        </w:numPr>
        <w:spacing w:line="360" w:lineRule="auto"/>
        <w:jc w:val="both"/>
        <w:rPr>
          <w:rFonts w:ascii="Times New Roman" w:hAnsi="Times New Roman" w:cs="Times New Roman"/>
        </w:rPr>
      </w:pPr>
      <w:r w:rsidRPr="0000593D">
        <w:rPr>
          <w:rFonts w:ascii="Times New Roman" w:hAnsi="Times New Roman" w:cs="Times New Roman"/>
        </w:rPr>
        <w:t>Kültür ve mirasın sunulması ile yerel ekonomileri canlandırmak, yerel halkın yaşam standartlarını arttırmak, bölgeye turistleri çekebilmek, bölgenin mirası ile ilgili bilgileri yaymak, kültürel mirasın bozulmalara karşı korunmasını sağlamak ve kültürler arası anlayış ve hoşgörüye katkıda bulunmak amacıyla çalışmalar sürdürüyoruz.</w:t>
      </w:r>
    </w:p>
    <w:p w:rsidR="00E34EC5" w:rsidRPr="0000593D" w:rsidRDefault="00E34EC5" w:rsidP="00E34EC5">
      <w:pPr>
        <w:pStyle w:val="ListeParagraf"/>
        <w:numPr>
          <w:ilvl w:val="0"/>
          <w:numId w:val="11"/>
        </w:numPr>
        <w:spacing w:line="360" w:lineRule="auto"/>
        <w:jc w:val="both"/>
        <w:rPr>
          <w:rFonts w:ascii="Times New Roman" w:hAnsi="Times New Roman" w:cs="Times New Roman"/>
        </w:rPr>
      </w:pPr>
      <w:r w:rsidRPr="0000593D">
        <w:rPr>
          <w:rFonts w:ascii="Times New Roman" w:hAnsi="Times New Roman" w:cs="Times New Roman"/>
        </w:rPr>
        <w:t>İşletmemiz yerel kültüre ait unsurları tasarımda, dekorasyonda, yemeklerde ve içeceklerde kullanarak yerel kültürün korunmasına, desteklenmesine, yerli ve yabancı ziyaretçiler tarafından tanınmasına katkıda bulunuyoruz.</w:t>
      </w:r>
    </w:p>
    <w:p w:rsidR="008171BB" w:rsidRPr="00E34EC5" w:rsidRDefault="00E34EC5" w:rsidP="00E34EC5">
      <w:r w:rsidRPr="0000593D">
        <w:rPr>
          <w:rFonts w:ascii="Times New Roman" w:hAnsi="Times New Roman" w:cs="Times New Roman"/>
        </w:rPr>
        <w:t>Restoranda hazırlanan yiyecek ve içeceklerde ilimize özgü doğal lezzetler kullanıyor, şehrin gastronomi kültürü farklı ülkelerden gelen misafirlere tanıtılmasına katkı sağlıyoruz</w:t>
      </w:r>
    </w:p>
    <w:sectPr w:rsidR="008171BB" w:rsidRPr="00E34EC5" w:rsidSect="00871A38">
      <w:headerReference w:type="default" r:id="rId8"/>
      <w:footerReference w:type="default" r:id="rId9"/>
      <w:pgSz w:w="11906" w:h="16838"/>
      <w:pgMar w:top="1417" w:right="1417" w:bottom="1417" w:left="1417" w:header="568" w:footer="4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722" w:rsidRDefault="00490722" w:rsidP="00446CB0">
      <w:pPr>
        <w:spacing w:after="0" w:line="240" w:lineRule="auto"/>
      </w:pPr>
      <w:r>
        <w:separator/>
      </w:r>
    </w:p>
  </w:endnote>
  <w:endnote w:type="continuationSeparator" w:id="0">
    <w:p w:rsidR="00490722" w:rsidRDefault="00490722" w:rsidP="0044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Look w:val="04A0" w:firstRow="1" w:lastRow="0" w:firstColumn="1" w:lastColumn="0" w:noHBand="0" w:noVBand="1"/>
    </w:tblPr>
    <w:tblGrid>
      <w:gridCol w:w="4660"/>
      <w:gridCol w:w="4628"/>
    </w:tblGrid>
    <w:tr w:rsidR="00F159D9" w:rsidTr="00C03C04">
      <w:tc>
        <w:tcPr>
          <w:tcW w:w="5382" w:type="dxa"/>
          <w:tcBorders>
            <w:top w:val="single" w:sz="4" w:space="0" w:color="auto"/>
            <w:left w:val="single" w:sz="4" w:space="0" w:color="auto"/>
            <w:bottom w:val="single" w:sz="4" w:space="0" w:color="auto"/>
            <w:right w:val="single" w:sz="4" w:space="0" w:color="auto"/>
          </w:tcBorders>
          <w:hideMark/>
        </w:tcPr>
        <w:p w:rsidR="00F159D9" w:rsidRDefault="00F159D9" w:rsidP="00C03C04">
          <w:pPr>
            <w:pStyle w:val="Altbilgi"/>
            <w:jc w:val="center"/>
          </w:pPr>
          <w:r>
            <w:t>HAZIRLAYAN</w:t>
          </w:r>
        </w:p>
        <w:p w:rsidR="00F159D9" w:rsidRDefault="00F159D9" w:rsidP="00C03C04">
          <w:pPr>
            <w:pStyle w:val="Altbilgi"/>
            <w:jc w:val="center"/>
          </w:pPr>
          <w:r>
            <w:t>SÜRDÜRÜLEBİLİRLİK SORUMLUSU</w:t>
          </w:r>
        </w:p>
      </w:tc>
      <w:tc>
        <w:tcPr>
          <w:tcW w:w="5528" w:type="dxa"/>
          <w:tcBorders>
            <w:top w:val="single" w:sz="4" w:space="0" w:color="auto"/>
            <w:left w:val="single" w:sz="4" w:space="0" w:color="auto"/>
            <w:bottom w:val="single" w:sz="4" w:space="0" w:color="auto"/>
            <w:right w:val="single" w:sz="4" w:space="0" w:color="auto"/>
          </w:tcBorders>
          <w:hideMark/>
        </w:tcPr>
        <w:p w:rsidR="00F159D9" w:rsidRDefault="00F159D9" w:rsidP="00C03C04">
          <w:pPr>
            <w:jc w:val="center"/>
          </w:pPr>
          <w:r>
            <w:t>ONAYLAYAN</w:t>
          </w:r>
        </w:p>
        <w:p w:rsidR="00F159D9" w:rsidRDefault="00F159D9" w:rsidP="00C03C04">
          <w:pPr>
            <w:jc w:val="center"/>
          </w:pPr>
          <w:r>
            <w:t>GENEL MÜDÜR</w:t>
          </w:r>
        </w:p>
      </w:tc>
    </w:tr>
    <w:tr w:rsidR="00F159D9" w:rsidTr="00C03C04">
      <w:tc>
        <w:tcPr>
          <w:tcW w:w="5382" w:type="dxa"/>
          <w:tcBorders>
            <w:top w:val="single" w:sz="4" w:space="0" w:color="auto"/>
            <w:left w:val="single" w:sz="4" w:space="0" w:color="auto"/>
            <w:bottom w:val="single" w:sz="4" w:space="0" w:color="auto"/>
            <w:right w:val="single" w:sz="4" w:space="0" w:color="auto"/>
          </w:tcBorders>
        </w:tcPr>
        <w:p w:rsidR="00F159D9" w:rsidRDefault="00F159D9" w:rsidP="00C03C04">
          <w:pPr>
            <w:pStyle w:val="Altbilgi"/>
          </w:pPr>
        </w:p>
        <w:p w:rsidR="00F159D9" w:rsidRDefault="00F159D9" w:rsidP="00C03C04">
          <w:pPr>
            <w:pStyle w:val="Altbilgi"/>
          </w:pPr>
        </w:p>
      </w:tc>
      <w:tc>
        <w:tcPr>
          <w:tcW w:w="5528" w:type="dxa"/>
          <w:tcBorders>
            <w:top w:val="single" w:sz="4" w:space="0" w:color="auto"/>
            <w:left w:val="single" w:sz="4" w:space="0" w:color="auto"/>
            <w:bottom w:val="single" w:sz="4" w:space="0" w:color="auto"/>
            <w:right w:val="single" w:sz="4" w:space="0" w:color="auto"/>
          </w:tcBorders>
        </w:tcPr>
        <w:p w:rsidR="00F159D9" w:rsidRDefault="00F159D9" w:rsidP="00C03C04">
          <w:pPr>
            <w:pStyle w:val="Altbilgi"/>
          </w:pPr>
        </w:p>
      </w:tc>
    </w:tr>
  </w:tbl>
  <w:p w:rsidR="00F159D9" w:rsidRDefault="00F159D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722" w:rsidRDefault="00490722" w:rsidP="00446CB0">
      <w:pPr>
        <w:spacing w:after="0" w:line="240" w:lineRule="auto"/>
      </w:pPr>
      <w:r>
        <w:separator/>
      </w:r>
    </w:p>
  </w:footnote>
  <w:footnote w:type="continuationSeparator" w:id="0">
    <w:p w:rsidR="00490722" w:rsidRDefault="00490722" w:rsidP="00446C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4961"/>
      <w:gridCol w:w="1843"/>
      <w:gridCol w:w="1275"/>
    </w:tblGrid>
    <w:tr w:rsidR="00446CB0" w:rsidTr="00E34EC5">
      <w:trPr>
        <w:trHeight w:val="262"/>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446CB0" w:rsidRDefault="00C76D78" w:rsidP="00F159D9">
          <w:pPr>
            <w:spacing w:before="240" w:after="0" w:line="256" w:lineRule="auto"/>
            <w:rPr>
              <w:sz w:val="18"/>
              <w:szCs w:val="18"/>
            </w:rPr>
          </w:pPr>
          <w:r w:rsidRPr="004D4520">
            <w:rPr>
              <w:rFonts w:ascii="Carlito" w:hAnsi="Carlito"/>
              <w:noProof/>
              <w:lang w:eastAsia="tr-TR"/>
            </w:rPr>
            <w:drawing>
              <wp:inline distT="0" distB="0" distL="0" distR="0" wp14:anchorId="40324255" wp14:editId="63278B2C">
                <wp:extent cx="904222" cy="11125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9225a6-014d-4754-bc59-8048191279d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487" cy="1117768"/>
                        </a:xfrm>
                        <a:prstGeom prst="rect">
                          <a:avLst/>
                        </a:prstGeom>
                      </pic:spPr>
                    </pic:pic>
                  </a:graphicData>
                </a:graphic>
              </wp:inline>
            </w:drawing>
          </w:r>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rsidR="00446CB0" w:rsidRPr="00E34EC5" w:rsidRDefault="00E34EC5" w:rsidP="00B928C2">
          <w:pPr>
            <w:spacing w:after="0" w:line="256" w:lineRule="auto"/>
            <w:jc w:val="center"/>
            <w:rPr>
              <w:bCs/>
              <w:sz w:val="32"/>
              <w:szCs w:val="32"/>
            </w:rPr>
          </w:pPr>
          <w:r>
            <w:rPr>
              <w:bCs/>
              <w:sz w:val="32"/>
              <w:szCs w:val="32"/>
            </w:rPr>
            <w:t>KÜLTÜREL MİRASIN SUNULMASI POLİTİKASI</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46CB0" w:rsidRPr="00993864" w:rsidRDefault="00446CB0" w:rsidP="008D1BB5">
          <w:pPr>
            <w:spacing w:after="0" w:line="256" w:lineRule="auto"/>
            <w:rPr>
              <w:rFonts w:cstheme="minorHAnsi"/>
              <w:sz w:val="20"/>
              <w:szCs w:val="18"/>
              <w:lang w:val="en-US"/>
            </w:rPr>
          </w:pPr>
          <w:r w:rsidRPr="00993864">
            <w:rPr>
              <w:rFonts w:cstheme="minorHAnsi"/>
              <w:sz w:val="20"/>
              <w:szCs w:val="18"/>
            </w:rPr>
            <w:t>SAYFA NO:</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46CB0" w:rsidRPr="00993864" w:rsidRDefault="00975F91" w:rsidP="008D1BB5">
          <w:pPr>
            <w:pStyle w:val="stbilgi"/>
            <w:spacing w:line="256" w:lineRule="auto"/>
            <w:rPr>
              <w:rFonts w:cstheme="minorHAnsi"/>
              <w:sz w:val="20"/>
              <w:szCs w:val="18"/>
              <w:lang w:val="en-US"/>
            </w:rPr>
          </w:pPr>
          <w:r w:rsidRPr="00993864">
            <w:rPr>
              <w:rFonts w:cstheme="minorHAnsi"/>
              <w:sz w:val="20"/>
              <w:szCs w:val="18"/>
              <w:lang w:val="en-US"/>
            </w:rPr>
            <w:fldChar w:fldCharType="begin"/>
          </w:r>
          <w:r w:rsidRPr="00993864">
            <w:rPr>
              <w:rFonts w:cstheme="minorHAnsi"/>
              <w:sz w:val="20"/>
              <w:szCs w:val="18"/>
              <w:lang w:val="en-US"/>
            </w:rPr>
            <w:instrText>PAGE  \* Arabic  \* MERGEFORMAT</w:instrText>
          </w:r>
          <w:r w:rsidRPr="00993864">
            <w:rPr>
              <w:rFonts w:cstheme="minorHAnsi"/>
              <w:sz w:val="20"/>
              <w:szCs w:val="18"/>
              <w:lang w:val="en-US"/>
            </w:rPr>
            <w:fldChar w:fldCharType="separate"/>
          </w:r>
          <w:r w:rsidR="00C76D78">
            <w:rPr>
              <w:rFonts w:cstheme="minorHAnsi"/>
              <w:noProof/>
              <w:sz w:val="20"/>
              <w:szCs w:val="18"/>
              <w:lang w:val="en-US"/>
            </w:rPr>
            <w:t>1</w:t>
          </w:r>
          <w:r w:rsidRPr="00993864">
            <w:rPr>
              <w:rFonts w:cstheme="minorHAnsi"/>
              <w:sz w:val="20"/>
              <w:szCs w:val="18"/>
              <w:lang w:val="en-US"/>
            </w:rPr>
            <w:fldChar w:fldCharType="end"/>
          </w:r>
          <w:r w:rsidRPr="00993864">
            <w:rPr>
              <w:rFonts w:cstheme="minorHAnsi"/>
              <w:sz w:val="20"/>
              <w:szCs w:val="18"/>
              <w:lang w:val="en-US"/>
            </w:rPr>
            <w:t>/</w:t>
          </w:r>
          <w:r w:rsidRPr="00993864">
            <w:rPr>
              <w:rFonts w:cstheme="minorHAnsi"/>
              <w:sz w:val="20"/>
              <w:szCs w:val="18"/>
              <w:lang w:val="en-US"/>
            </w:rPr>
            <w:fldChar w:fldCharType="begin"/>
          </w:r>
          <w:r w:rsidRPr="00993864">
            <w:rPr>
              <w:rFonts w:cstheme="minorHAnsi"/>
              <w:sz w:val="20"/>
              <w:szCs w:val="18"/>
              <w:lang w:val="en-US"/>
            </w:rPr>
            <w:instrText>NUMPAGES  \* Arabic  \* MERGEFORMAT</w:instrText>
          </w:r>
          <w:r w:rsidRPr="00993864">
            <w:rPr>
              <w:rFonts w:cstheme="minorHAnsi"/>
              <w:sz w:val="20"/>
              <w:szCs w:val="18"/>
              <w:lang w:val="en-US"/>
            </w:rPr>
            <w:fldChar w:fldCharType="separate"/>
          </w:r>
          <w:r w:rsidR="00C76D78">
            <w:rPr>
              <w:rFonts w:cstheme="minorHAnsi"/>
              <w:noProof/>
              <w:sz w:val="20"/>
              <w:szCs w:val="18"/>
              <w:lang w:val="en-US"/>
            </w:rPr>
            <w:t>1</w:t>
          </w:r>
          <w:r w:rsidRPr="00993864">
            <w:rPr>
              <w:rFonts w:cstheme="minorHAnsi"/>
              <w:sz w:val="20"/>
              <w:szCs w:val="18"/>
              <w:lang w:val="en-US"/>
            </w:rPr>
            <w:fldChar w:fldCharType="end"/>
          </w:r>
        </w:p>
      </w:tc>
    </w:tr>
    <w:tr w:rsidR="00446CB0" w:rsidTr="00E34EC5">
      <w:trPr>
        <w:trHeight w:val="26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sz w:val="18"/>
              <w:szCs w:val="18"/>
            </w:rPr>
          </w:pPr>
        </w:p>
      </w:tc>
      <w:tc>
        <w:tcPr>
          <w:tcW w:w="4961"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b/>
              <w:bCs/>
              <w:sz w:val="32"/>
              <w:szCs w:val="3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46CB0" w:rsidRPr="00993864" w:rsidRDefault="00446CB0" w:rsidP="008D1BB5">
          <w:pPr>
            <w:spacing w:after="0" w:line="256" w:lineRule="auto"/>
            <w:rPr>
              <w:rFonts w:cstheme="minorHAnsi"/>
              <w:sz w:val="20"/>
              <w:szCs w:val="18"/>
              <w:lang w:val="en-US"/>
            </w:rPr>
          </w:pPr>
          <w:r w:rsidRPr="00993864">
            <w:rPr>
              <w:rFonts w:cstheme="minorHAnsi"/>
              <w:sz w:val="20"/>
              <w:szCs w:val="18"/>
            </w:rPr>
            <w:t>DOKÜMAN NO:</w:t>
          </w:r>
        </w:p>
      </w:tc>
      <w:tc>
        <w:tcPr>
          <w:tcW w:w="1275" w:type="dxa"/>
          <w:tcBorders>
            <w:top w:val="single" w:sz="4" w:space="0" w:color="000000"/>
            <w:left w:val="single" w:sz="4" w:space="0" w:color="000000"/>
            <w:bottom w:val="single" w:sz="4" w:space="0" w:color="000000"/>
            <w:right w:val="single" w:sz="4" w:space="0" w:color="000000"/>
          </w:tcBorders>
          <w:vAlign w:val="center"/>
        </w:tcPr>
        <w:p w:rsidR="00446CB0" w:rsidRPr="00993864" w:rsidRDefault="00C76D78" w:rsidP="008D1BB5">
          <w:pPr>
            <w:spacing w:after="0" w:line="256" w:lineRule="auto"/>
            <w:rPr>
              <w:rFonts w:cstheme="minorHAnsi"/>
              <w:sz w:val="20"/>
              <w:szCs w:val="18"/>
              <w:lang w:val="en-US"/>
            </w:rPr>
          </w:pPr>
          <w:r>
            <w:rPr>
              <w:rFonts w:cstheme="minorHAnsi"/>
              <w:sz w:val="20"/>
              <w:szCs w:val="18"/>
              <w:lang w:val="en-US"/>
            </w:rPr>
            <w:t>Pol-08</w:t>
          </w:r>
        </w:p>
      </w:tc>
    </w:tr>
    <w:tr w:rsidR="00446CB0" w:rsidTr="00E34EC5">
      <w:trPr>
        <w:trHeight w:val="26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sz w:val="18"/>
              <w:szCs w:val="18"/>
            </w:rPr>
          </w:pPr>
        </w:p>
      </w:tc>
      <w:tc>
        <w:tcPr>
          <w:tcW w:w="4961"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b/>
              <w:bCs/>
              <w:sz w:val="32"/>
              <w:szCs w:val="3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46CB0" w:rsidRPr="00993864" w:rsidRDefault="00446CB0" w:rsidP="008D1BB5">
          <w:pPr>
            <w:spacing w:after="0" w:line="256" w:lineRule="auto"/>
            <w:rPr>
              <w:rFonts w:cstheme="minorHAnsi"/>
              <w:sz w:val="20"/>
              <w:szCs w:val="18"/>
              <w:lang w:val="en-US"/>
            </w:rPr>
          </w:pPr>
          <w:r w:rsidRPr="00993864">
            <w:rPr>
              <w:rFonts w:cstheme="minorHAnsi"/>
              <w:sz w:val="20"/>
              <w:szCs w:val="18"/>
            </w:rPr>
            <w:t>YAYIN TARİHİ:</w:t>
          </w:r>
        </w:p>
      </w:tc>
      <w:tc>
        <w:tcPr>
          <w:tcW w:w="1275" w:type="dxa"/>
          <w:tcBorders>
            <w:top w:val="single" w:sz="4" w:space="0" w:color="000000"/>
            <w:left w:val="single" w:sz="4" w:space="0" w:color="000000"/>
            <w:bottom w:val="single" w:sz="4" w:space="0" w:color="000000"/>
            <w:right w:val="single" w:sz="4" w:space="0" w:color="000000"/>
          </w:tcBorders>
          <w:vAlign w:val="center"/>
        </w:tcPr>
        <w:p w:rsidR="00446CB0" w:rsidRPr="00993864" w:rsidRDefault="00C76D78" w:rsidP="008D1BB5">
          <w:pPr>
            <w:spacing w:after="0" w:line="256" w:lineRule="auto"/>
            <w:rPr>
              <w:rFonts w:cstheme="minorHAnsi"/>
              <w:sz w:val="20"/>
              <w:szCs w:val="18"/>
              <w:lang w:val="en-US"/>
            </w:rPr>
          </w:pPr>
          <w:r>
            <w:rPr>
              <w:rFonts w:cstheme="minorHAnsi"/>
              <w:sz w:val="20"/>
              <w:szCs w:val="18"/>
              <w:lang w:val="en-US"/>
            </w:rPr>
            <w:t>02.01.2023</w:t>
          </w:r>
        </w:p>
      </w:tc>
    </w:tr>
    <w:tr w:rsidR="00446CB0" w:rsidTr="00871A38">
      <w:trPr>
        <w:trHeight w:val="26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sz w:val="18"/>
              <w:szCs w:val="18"/>
            </w:rPr>
          </w:pPr>
        </w:p>
      </w:tc>
      <w:tc>
        <w:tcPr>
          <w:tcW w:w="4961"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b/>
              <w:bCs/>
              <w:sz w:val="32"/>
              <w:szCs w:val="3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46CB0" w:rsidRPr="00993864" w:rsidRDefault="00446CB0" w:rsidP="008D1BB5">
          <w:pPr>
            <w:spacing w:after="0" w:line="256" w:lineRule="auto"/>
            <w:rPr>
              <w:rFonts w:cstheme="minorHAnsi"/>
              <w:sz w:val="20"/>
              <w:szCs w:val="18"/>
              <w:lang w:val="en-US"/>
            </w:rPr>
          </w:pPr>
          <w:r w:rsidRPr="00993864">
            <w:rPr>
              <w:rFonts w:cstheme="minorHAnsi"/>
              <w:sz w:val="20"/>
              <w:szCs w:val="18"/>
            </w:rPr>
            <w:t>REVİZYON NO:</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446CB0" w:rsidRPr="00993864" w:rsidRDefault="00446CB0" w:rsidP="008D1BB5">
          <w:pPr>
            <w:spacing w:after="0" w:line="256" w:lineRule="auto"/>
            <w:rPr>
              <w:rFonts w:cstheme="minorHAnsi"/>
              <w:sz w:val="20"/>
              <w:szCs w:val="18"/>
              <w:lang w:val="en-US"/>
            </w:rPr>
          </w:pPr>
          <w:r w:rsidRPr="00993864">
            <w:rPr>
              <w:rFonts w:cstheme="minorHAnsi"/>
              <w:sz w:val="20"/>
              <w:szCs w:val="18"/>
            </w:rPr>
            <w:t>00</w:t>
          </w:r>
        </w:p>
      </w:tc>
    </w:tr>
    <w:tr w:rsidR="00446CB0" w:rsidTr="00BB545E">
      <w:trPr>
        <w:trHeight w:val="262"/>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sz w:val="18"/>
              <w:szCs w:val="18"/>
            </w:rPr>
          </w:pPr>
        </w:p>
      </w:tc>
      <w:tc>
        <w:tcPr>
          <w:tcW w:w="4961" w:type="dxa"/>
          <w:vMerge/>
          <w:tcBorders>
            <w:top w:val="single" w:sz="4" w:space="0" w:color="000000"/>
            <w:left w:val="single" w:sz="4" w:space="0" w:color="000000"/>
            <w:bottom w:val="single" w:sz="4" w:space="0" w:color="000000"/>
            <w:right w:val="single" w:sz="4" w:space="0" w:color="000000"/>
          </w:tcBorders>
          <w:vAlign w:val="center"/>
          <w:hideMark/>
        </w:tcPr>
        <w:p w:rsidR="00446CB0" w:rsidRDefault="00446CB0">
          <w:pPr>
            <w:spacing w:after="0" w:line="240" w:lineRule="auto"/>
            <w:rPr>
              <w:b/>
              <w:bCs/>
              <w:sz w:val="32"/>
              <w:szCs w:val="32"/>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46CB0" w:rsidRPr="00993864" w:rsidRDefault="00446CB0" w:rsidP="008D1BB5">
          <w:pPr>
            <w:spacing w:after="0" w:line="256" w:lineRule="auto"/>
            <w:rPr>
              <w:rFonts w:cstheme="minorHAnsi"/>
              <w:sz w:val="20"/>
              <w:szCs w:val="18"/>
              <w:lang w:val="en-US"/>
            </w:rPr>
          </w:pPr>
          <w:r w:rsidRPr="00993864">
            <w:rPr>
              <w:rFonts w:cstheme="minorHAnsi"/>
              <w:sz w:val="20"/>
              <w:szCs w:val="18"/>
            </w:rPr>
            <w:t>REVİZYON TARİHİ:</w:t>
          </w:r>
        </w:p>
      </w:tc>
      <w:tc>
        <w:tcPr>
          <w:tcW w:w="1275" w:type="dxa"/>
          <w:tcBorders>
            <w:top w:val="single" w:sz="4" w:space="0" w:color="000000"/>
            <w:left w:val="single" w:sz="4" w:space="0" w:color="000000"/>
            <w:bottom w:val="single" w:sz="4" w:space="0" w:color="000000"/>
            <w:right w:val="single" w:sz="4" w:space="0" w:color="000000"/>
          </w:tcBorders>
          <w:vAlign w:val="center"/>
        </w:tcPr>
        <w:p w:rsidR="00446CB0" w:rsidRPr="00993864" w:rsidRDefault="00446CB0" w:rsidP="008D1BB5">
          <w:pPr>
            <w:spacing w:after="0" w:line="256" w:lineRule="auto"/>
            <w:rPr>
              <w:rFonts w:cstheme="minorHAnsi"/>
              <w:sz w:val="20"/>
              <w:szCs w:val="18"/>
              <w:lang w:val="en-US"/>
            </w:rPr>
          </w:pPr>
        </w:p>
      </w:tc>
    </w:tr>
  </w:tbl>
  <w:p w:rsidR="00446CB0" w:rsidRDefault="00446CB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D50"/>
    <w:multiLevelType w:val="hybridMultilevel"/>
    <w:tmpl w:val="692074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2F912E0"/>
    <w:multiLevelType w:val="hybridMultilevel"/>
    <w:tmpl w:val="8DD6E7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DDA2DED"/>
    <w:multiLevelType w:val="hybridMultilevel"/>
    <w:tmpl w:val="2E721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0D87828"/>
    <w:multiLevelType w:val="hybridMultilevel"/>
    <w:tmpl w:val="DE4479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7516603"/>
    <w:multiLevelType w:val="hybridMultilevel"/>
    <w:tmpl w:val="76DE7F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D3408D1"/>
    <w:multiLevelType w:val="hybridMultilevel"/>
    <w:tmpl w:val="B78E3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1515042"/>
    <w:multiLevelType w:val="hybridMultilevel"/>
    <w:tmpl w:val="76F4CC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2E609E4"/>
    <w:multiLevelType w:val="hybridMultilevel"/>
    <w:tmpl w:val="53541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6BF08F5"/>
    <w:multiLevelType w:val="hybridMultilevel"/>
    <w:tmpl w:val="A148B3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C4D03BD"/>
    <w:multiLevelType w:val="hybridMultilevel"/>
    <w:tmpl w:val="24DEC4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1DA0B4C"/>
    <w:multiLevelType w:val="hybridMultilevel"/>
    <w:tmpl w:val="0E3677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4"/>
  </w:num>
  <w:num w:numId="5">
    <w:abstractNumId w:val="0"/>
  </w:num>
  <w:num w:numId="6">
    <w:abstractNumId w:val="5"/>
  </w:num>
  <w:num w:numId="7">
    <w:abstractNumId w:val="2"/>
  </w:num>
  <w:num w:numId="8">
    <w:abstractNumId w:val="7"/>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2D"/>
    <w:rsid w:val="000002AA"/>
    <w:rsid w:val="00045D1A"/>
    <w:rsid w:val="0005702D"/>
    <w:rsid w:val="000775AD"/>
    <w:rsid w:val="000D1BDC"/>
    <w:rsid w:val="000D515D"/>
    <w:rsid w:val="00115E8A"/>
    <w:rsid w:val="00124503"/>
    <w:rsid w:val="001C1B50"/>
    <w:rsid w:val="00267A25"/>
    <w:rsid w:val="00276928"/>
    <w:rsid w:val="00303EF9"/>
    <w:rsid w:val="00323649"/>
    <w:rsid w:val="00351E65"/>
    <w:rsid w:val="00355351"/>
    <w:rsid w:val="00397700"/>
    <w:rsid w:val="0044461B"/>
    <w:rsid w:val="00446CB0"/>
    <w:rsid w:val="004817AC"/>
    <w:rsid w:val="00490722"/>
    <w:rsid w:val="0053006B"/>
    <w:rsid w:val="00537725"/>
    <w:rsid w:val="006127F5"/>
    <w:rsid w:val="006D3C1A"/>
    <w:rsid w:val="00740D9E"/>
    <w:rsid w:val="007B680B"/>
    <w:rsid w:val="007C605C"/>
    <w:rsid w:val="008171BB"/>
    <w:rsid w:val="00832033"/>
    <w:rsid w:val="00871A38"/>
    <w:rsid w:val="008D1BB5"/>
    <w:rsid w:val="00975F91"/>
    <w:rsid w:val="00993864"/>
    <w:rsid w:val="00995A36"/>
    <w:rsid w:val="009A6A1C"/>
    <w:rsid w:val="00A00806"/>
    <w:rsid w:val="00A23068"/>
    <w:rsid w:val="00AA57B2"/>
    <w:rsid w:val="00AB2D9C"/>
    <w:rsid w:val="00B10CBB"/>
    <w:rsid w:val="00B20D11"/>
    <w:rsid w:val="00B27784"/>
    <w:rsid w:val="00B86EEC"/>
    <w:rsid w:val="00B928C2"/>
    <w:rsid w:val="00BB3DF2"/>
    <w:rsid w:val="00BB545E"/>
    <w:rsid w:val="00C76D78"/>
    <w:rsid w:val="00C86A09"/>
    <w:rsid w:val="00C87CE3"/>
    <w:rsid w:val="00CB7E32"/>
    <w:rsid w:val="00D720F4"/>
    <w:rsid w:val="00E34EC5"/>
    <w:rsid w:val="00F15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EC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446CB0"/>
    <w:pPr>
      <w:tabs>
        <w:tab w:val="center" w:pos="4536"/>
        <w:tab w:val="right" w:pos="9072"/>
      </w:tabs>
      <w:spacing w:after="0" w:line="240" w:lineRule="auto"/>
    </w:pPr>
  </w:style>
  <w:style w:type="character" w:customStyle="1" w:styleId="stbilgiChar">
    <w:name w:val="Üstbilgi Char"/>
    <w:basedOn w:val="VarsaylanParagrafYazTipi"/>
    <w:link w:val="stbilgi"/>
    <w:rsid w:val="00446CB0"/>
  </w:style>
  <w:style w:type="paragraph" w:styleId="Altbilgi">
    <w:name w:val="footer"/>
    <w:basedOn w:val="Normal"/>
    <w:link w:val="AltbilgiChar"/>
    <w:uiPriority w:val="99"/>
    <w:unhideWhenUsed/>
    <w:rsid w:val="00446C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CB0"/>
  </w:style>
  <w:style w:type="character" w:styleId="SayfaNumaras">
    <w:name w:val="page number"/>
    <w:basedOn w:val="VarsaylanParagrafYazTipi"/>
    <w:semiHidden/>
    <w:unhideWhenUsed/>
    <w:rsid w:val="00446CB0"/>
  </w:style>
  <w:style w:type="paragraph" w:styleId="BalonMetni">
    <w:name w:val="Balloon Text"/>
    <w:basedOn w:val="Normal"/>
    <w:link w:val="BalonMetniChar"/>
    <w:uiPriority w:val="99"/>
    <w:semiHidden/>
    <w:unhideWhenUsed/>
    <w:rsid w:val="00446C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6CB0"/>
    <w:rPr>
      <w:rFonts w:ascii="Tahoma" w:hAnsi="Tahoma" w:cs="Tahoma"/>
      <w:sz w:val="16"/>
      <w:szCs w:val="16"/>
    </w:rPr>
  </w:style>
  <w:style w:type="paragraph" w:styleId="ListeParagraf">
    <w:name w:val="List Paragraph"/>
    <w:basedOn w:val="Normal"/>
    <w:uiPriority w:val="34"/>
    <w:qFormat/>
    <w:rsid w:val="00446CB0"/>
    <w:pPr>
      <w:ind w:left="720"/>
      <w:contextualSpacing/>
    </w:pPr>
  </w:style>
  <w:style w:type="table" w:styleId="TabloKlavuzu">
    <w:name w:val="Table Grid"/>
    <w:basedOn w:val="NormalTablo"/>
    <w:uiPriority w:val="39"/>
    <w:rsid w:val="00F15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34E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34E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EC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446CB0"/>
    <w:pPr>
      <w:tabs>
        <w:tab w:val="center" w:pos="4536"/>
        <w:tab w:val="right" w:pos="9072"/>
      </w:tabs>
      <w:spacing w:after="0" w:line="240" w:lineRule="auto"/>
    </w:pPr>
  </w:style>
  <w:style w:type="character" w:customStyle="1" w:styleId="stbilgiChar">
    <w:name w:val="Üstbilgi Char"/>
    <w:basedOn w:val="VarsaylanParagrafYazTipi"/>
    <w:link w:val="stbilgi"/>
    <w:rsid w:val="00446CB0"/>
  </w:style>
  <w:style w:type="paragraph" w:styleId="Altbilgi">
    <w:name w:val="footer"/>
    <w:basedOn w:val="Normal"/>
    <w:link w:val="AltbilgiChar"/>
    <w:uiPriority w:val="99"/>
    <w:unhideWhenUsed/>
    <w:rsid w:val="00446CB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CB0"/>
  </w:style>
  <w:style w:type="character" w:styleId="SayfaNumaras">
    <w:name w:val="page number"/>
    <w:basedOn w:val="VarsaylanParagrafYazTipi"/>
    <w:semiHidden/>
    <w:unhideWhenUsed/>
    <w:rsid w:val="00446CB0"/>
  </w:style>
  <w:style w:type="paragraph" w:styleId="BalonMetni">
    <w:name w:val="Balloon Text"/>
    <w:basedOn w:val="Normal"/>
    <w:link w:val="BalonMetniChar"/>
    <w:uiPriority w:val="99"/>
    <w:semiHidden/>
    <w:unhideWhenUsed/>
    <w:rsid w:val="00446C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46CB0"/>
    <w:rPr>
      <w:rFonts w:ascii="Tahoma" w:hAnsi="Tahoma" w:cs="Tahoma"/>
      <w:sz w:val="16"/>
      <w:szCs w:val="16"/>
    </w:rPr>
  </w:style>
  <w:style w:type="paragraph" w:styleId="ListeParagraf">
    <w:name w:val="List Paragraph"/>
    <w:basedOn w:val="Normal"/>
    <w:uiPriority w:val="34"/>
    <w:qFormat/>
    <w:rsid w:val="00446CB0"/>
    <w:pPr>
      <w:ind w:left="720"/>
      <w:contextualSpacing/>
    </w:pPr>
  </w:style>
  <w:style w:type="table" w:styleId="TabloKlavuzu">
    <w:name w:val="Table Grid"/>
    <w:basedOn w:val="NormalTablo"/>
    <w:uiPriority w:val="39"/>
    <w:rsid w:val="00F15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34E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34E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6431">
      <w:bodyDiv w:val="1"/>
      <w:marLeft w:val="0"/>
      <w:marRight w:val="0"/>
      <w:marTop w:val="0"/>
      <w:marBottom w:val="0"/>
      <w:divBdr>
        <w:top w:val="none" w:sz="0" w:space="0" w:color="auto"/>
        <w:left w:val="none" w:sz="0" w:space="0" w:color="auto"/>
        <w:bottom w:val="none" w:sz="0" w:space="0" w:color="auto"/>
        <w:right w:val="none" w:sz="0" w:space="0" w:color="auto"/>
      </w:divBdr>
    </w:div>
    <w:div w:id="90050667">
      <w:bodyDiv w:val="1"/>
      <w:marLeft w:val="0"/>
      <w:marRight w:val="0"/>
      <w:marTop w:val="0"/>
      <w:marBottom w:val="0"/>
      <w:divBdr>
        <w:top w:val="none" w:sz="0" w:space="0" w:color="auto"/>
        <w:left w:val="none" w:sz="0" w:space="0" w:color="auto"/>
        <w:bottom w:val="none" w:sz="0" w:space="0" w:color="auto"/>
        <w:right w:val="none" w:sz="0" w:space="0" w:color="auto"/>
      </w:divBdr>
    </w:div>
    <w:div w:id="202404253">
      <w:bodyDiv w:val="1"/>
      <w:marLeft w:val="0"/>
      <w:marRight w:val="0"/>
      <w:marTop w:val="0"/>
      <w:marBottom w:val="0"/>
      <w:divBdr>
        <w:top w:val="none" w:sz="0" w:space="0" w:color="auto"/>
        <w:left w:val="none" w:sz="0" w:space="0" w:color="auto"/>
        <w:bottom w:val="none" w:sz="0" w:space="0" w:color="auto"/>
        <w:right w:val="none" w:sz="0" w:space="0" w:color="auto"/>
      </w:divBdr>
    </w:div>
    <w:div w:id="508444142">
      <w:bodyDiv w:val="1"/>
      <w:marLeft w:val="0"/>
      <w:marRight w:val="0"/>
      <w:marTop w:val="0"/>
      <w:marBottom w:val="0"/>
      <w:divBdr>
        <w:top w:val="none" w:sz="0" w:space="0" w:color="auto"/>
        <w:left w:val="none" w:sz="0" w:space="0" w:color="auto"/>
        <w:bottom w:val="none" w:sz="0" w:space="0" w:color="auto"/>
        <w:right w:val="none" w:sz="0" w:space="0" w:color="auto"/>
      </w:divBdr>
    </w:div>
    <w:div w:id="554391226">
      <w:bodyDiv w:val="1"/>
      <w:marLeft w:val="0"/>
      <w:marRight w:val="0"/>
      <w:marTop w:val="0"/>
      <w:marBottom w:val="0"/>
      <w:divBdr>
        <w:top w:val="none" w:sz="0" w:space="0" w:color="auto"/>
        <w:left w:val="none" w:sz="0" w:space="0" w:color="auto"/>
        <w:bottom w:val="none" w:sz="0" w:space="0" w:color="auto"/>
        <w:right w:val="none" w:sz="0" w:space="0" w:color="auto"/>
      </w:divBdr>
    </w:div>
    <w:div w:id="1106921314">
      <w:bodyDiv w:val="1"/>
      <w:marLeft w:val="0"/>
      <w:marRight w:val="0"/>
      <w:marTop w:val="0"/>
      <w:marBottom w:val="0"/>
      <w:divBdr>
        <w:top w:val="none" w:sz="0" w:space="0" w:color="auto"/>
        <w:left w:val="none" w:sz="0" w:space="0" w:color="auto"/>
        <w:bottom w:val="none" w:sz="0" w:space="0" w:color="auto"/>
        <w:right w:val="none" w:sz="0" w:space="0" w:color="auto"/>
      </w:divBdr>
    </w:div>
    <w:div w:id="1480538967">
      <w:bodyDiv w:val="1"/>
      <w:marLeft w:val="0"/>
      <w:marRight w:val="0"/>
      <w:marTop w:val="0"/>
      <w:marBottom w:val="0"/>
      <w:divBdr>
        <w:top w:val="none" w:sz="0" w:space="0" w:color="auto"/>
        <w:left w:val="none" w:sz="0" w:space="0" w:color="auto"/>
        <w:bottom w:val="none" w:sz="0" w:space="0" w:color="auto"/>
        <w:right w:val="none" w:sz="0" w:space="0" w:color="auto"/>
      </w:divBdr>
    </w:div>
    <w:div w:id="1763528262">
      <w:bodyDiv w:val="1"/>
      <w:marLeft w:val="0"/>
      <w:marRight w:val="0"/>
      <w:marTop w:val="0"/>
      <w:marBottom w:val="0"/>
      <w:divBdr>
        <w:top w:val="none" w:sz="0" w:space="0" w:color="auto"/>
        <w:left w:val="none" w:sz="0" w:space="0" w:color="auto"/>
        <w:bottom w:val="none" w:sz="0" w:space="0" w:color="auto"/>
        <w:right w:val="none" w:sz="0" w:space="0" w:color="auto"/>
      </w:divBdr>
    </w:div>
    <w:div w:id="1823498988">
      <w:bodyDiv w:val="1"/>
      <w:marLeft w:val="0"/>
      <w:marRight w:val="0"/>
      <w:marTop w:val="0"/>
      <w:marBottom w:val="0"/>
      <w:divBdr>
        <w:top w:val="none" w:sz="0" w:space="0" w:color="auto"/>
        <w:left w:val="none" w:sz="0" w:space="0" w:color="auto"/>
        <w:bottom w:val="none" w:sz="0" w:space="0" w:color="auto"/>
        <w:right w:val="none" w:sz="0" w:space="0" w:color="auto"/>
      </w:divBdr>
    </w:div>
    <w:div w:id="1881823487">
      <w:bodyDiv w:val="1"/>
      <w:marLeft w:val="0"/>
      <w:marRight w:val="0"/>
      <w:marTop w:val="0"/>
      <w:marBottom w:val="0"/>
      <w:divBdr>
        <w:top w:val="none" w:sz="0" w:space="0" w:color="auto"/>
        <w:left w:val="none" w:sz="0" w:space="0" w:color="auto"/>
        <w:bottom w:val="none" w:sz="0" w:space="0" w:color="auto"/>
        <w:right w:val="none" w:sz="0" w:space="0" w:color="auto"/>
      </w:divBdr>
    </w:div>
    <w:div w:id="20503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145</Words>
  <Characters>829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POL.1</dc:creator>
  <cp:keywords/>
  <dc:description/>
  <cp:lastModifiedBy>POL.1</cp:lastModifiedBy>
  <cp:revision>35</cp:revision>
  <cp:lastPrinted>2024-01-23T12:55:00Z</cp:lastPrinted>
  <dcterms:created xsi:type="dcterms:W3CDTF">2023-08-10T08:49:00Z</dcterms:created>
  <dcterms:modified xsi:type="dcterms:W3CDTF">2024-12-25T08:13:00Z</dcterms:modified>
</cp:coreProperties>
</file>